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2F" w:rsidRPr="001615F7" w:rsidRDefault="00B3362F" w:rsidP="00B3362F">
      <w:pPr>
        <w:spacing w:after="0" w:line="240" w:lineRule="auto"/>
        <w:rPr>
          <w:rFonts w:ascii="Calibri" w:eastAsia="Times New Roman" w:hAnsi="Calibri" w:cs="Calibri"/>
          <w:color w:val="0070C0"/>
          <w:sz w:val="28"/>
          <w:szCs w:val="32"/>
          <w:lang w:eastAsia="pl-PL"/>
        </w:rPr>
      </w:pPr>
      <w:r w:rsidRPr="001615F7">
        <w:rPr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2141D271" wp14:editId="75330BEB">
            <wp:simplePos x="0" y="0"/>
            <wp:positionH relativeFrom="column">
              <wp:posOffset>4946915</wp:posOffset>
            </wp:positionH>
            <wp:positionV relativeFrom="paragraph">
              <wp:posOffset>38100</wp:posOffset>
            </wp:positionV>
            <wp:extent cx="1522464" cy="601980"/>
            <wp:effectExtent l="0" t="0" r="1905" b="7620"/>
            <wp:wrapNone/>
            <wp:docPr id="2" name="Obraz 6" descr="InterRisk_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InterRisk_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464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5F7">
        <w:rPr>
          <w:rFonts w:ascii="Calibri" w:eastAsia="Times New Roman" w:hAnsi="Calibri" w:cs="Calibri"/>
          <w:b/>
          <w:bCs/>
          <w:color w:val="0070C0"/>
          <w:sz w:val="40"/>
          <w:szCs w:val="32"/>
          <w:lang w:eastAsia="pl-PL"/>
        </w:rPr>
        <w:t>EDU PLUS</w:t>
      </w:r>
      <w:r w:rsidRPr="001615F7">
        <w:rPr>
          <w:rFonts w:ascii="Calibri" w:eastAsia="Times New Roman" w:hAnsi="Calibri" w:cs="Calibri"/>
          <w:color w:val="0070C0"/>
          <w:sz w:val="40"/>
          <w:szCs w:val="32"/>
          <w:lang w:eastAsia="pl-PL"/>
        </w:rPr>
        <w:t xml:space="preserve"> </w:t>
      </w:r>
      <w:r w:rsidRPr="001615F7">
        <w:rPr>
          <w:rFonts w:ascii="Calibri" w:eastAsia="Times New Roman" w:hAnsi="Calibri" w:cs="Calibri"/>
          <w:color w:val="0070C0"/>
          <w:sz w:val="28"/>
          <w:szCs w:val="32"/>
          <w:lang w:eastAsia="pl-PL"/>
        </w:rPr>
        <w:t xml:space="preserve">– program ochrony ubezpieczeniowej </w:t>
      </w:r>
    </w:p>
    <w:p w:rsidR="00B3362F" w:rsidRPr="001615F7" w:rsidRDefault="00B3362F" w:rsidP="00B3362F">
      <w:pPr>
        <w:spacing w:after="0" w:line="240" w:lineRule="auto"/>
        <w:rPr>
          <w:rFonts w:ascii="Calibri" w:eastAsia="Times New Roman" w:hAnsi="Calibri" w:cs="Calibri"/>
          <w:b/>
          <w:color w:val="0070C0"/>
          <w:sz w:val="24"/>
          <w:szCs w:val="32"/>
          <w:lang w:eastAsia="pl-PL"/>
        </w:rPr>
      </w:pPr>
      <w:r w:rsidRPr="001615F7">
        <w:rPr>
          <w:rFonts w:ascii="Calibri" w:eastAsia="Times New Roman" w:hAnsi="Calibri" w:cs="Calibri"/>
          <w:color w:val="0070C0"/>
          <w:sz w:val="28"/>
          <w:szCs w:val="32"/>
          <w:lang w:eastAsia="pl-PL"/>
        </w:rPr>
        <w:t xml:space="preserve">   </w:t>
      </w:r>
      <w:r w:rsidRPr="001615F7">
        <w:rPr>
          <w:rFonts w:ascii="Calibri" w:eastAsia="Times New Roman" w:hAnsi="Calibri" w:cs="Calibri"/>
          <w:b/>
          <w:color w:val="0070C0"/>
          <w:sz w:val="24"/>
          <w:szCs w:val="32"/>
          <w:lang w:eastAsia="pl-PL"/>
        </w:rPr>
        <w:t xml:space="preserve">                   </w:t>
      </w:r>
      <w:r w:rsidR="009D0461" w:rsidRPr="001615F7">
        <w:rPr>
          <w:rFonts w:ascii="Calibri" w:eastAsia="Times New Roman" w:hAnsi="Calibri" w:cs="Calibri"/>
          <w:b/>
          <w:color w:val="0070C0"/>
          <w:sz w:val="24"/>
          <w:szCs w:val="32"/>
          <w:lang w:eastAsia="pl-PL"/>
        </w:rPr>
        <w:t xml:space="preserve"> </w:t>
      </w:r>
      <w:r w:rsidR="009D0461" w:rsidRPr="001615F7">
        <w:rPr>
          <w:rFonts w:ascii="Calibri" w:eastAsia="Times New Roman" w:hAnsi="Calibri" w:cs="Calibri"/>
          <w:color w:val="0070C0"/>
          <w:sz w:val="28"/>
          <w:szCs w:val="32"/>
          <w:lang w:eastAsia="pl-PL"/>
        </w:rPr>
        <w:t>dla Szkoły Podstawowej nr 25 w Kielcach</w:t>
      </w:r>
    </w:p>
    <w:p w:rsidR="00684F8E" w:rsidRPr="001615F7" w:rsidRDefault="000820A9" w:rsidP="000820A9">
      <w:pPr>
        <w:pStyle w:val="Stopka"/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</w:pPr>
      <w:r w:rsidRPr="001615F7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 xml:space="preserve">                        </w:t>
      </w:r>
      <w:r w:rsidR="00B3362F" w:rsidRPr="001615F7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 xml:space="preserve">         </w:t>
      </w:r>
      <w:r w:rsidR="008177DE" w:rsidRPr="001615F7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>na rok szkolny</w:t>
      </w:r>
      <w:r w:rsidR="00684F8E" w:rsidRPr="001615F7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 xml:space="preserve"> 202</w:t>
      </w:r>
      <w:r w:rsidR="008177DE" w:rsidRPr="001615F7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>3</w:t>
      </w:r>
      <w:r w:rsidR="00684F8E" w:rsidRPr="001615F7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>/202</w:t>
      </w:r>
      <w:r w:rsidR="008177DE" w:rsidRPr="001615F7">
        <w:rPr>
          <w:rFonts w:ascii="Calibri" w:eastAsia="Times New Roman" w:hAnsi="Calibri" w:cs="Times New Roman"/>
          <w:b/>
          <w:bCs/>
          <w:color w:val="0070C0"/>
          <w:sz w:val="24"/>
          <w:szCs w:val="24"/>
          <w:lang w:eastAsia="pl-PL"/>
        </w:rPr>
        <w:t>4</w:t>
      </w:r>
    </w:p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  <w:gridCol w:w="1984"/>
      </w:tblGrid>
      <w:tr w:rsidR="009D0461" w:rsidRPr="0016626F" w:rsidTr="001615F7">
        <w:trPr>
          <w:trHeight w:hRule="exact" w:val="444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D0461" w:rsidRPr="00684F8E" w:rsidRDefault="009D0461" w:rsidP="00D34C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color w:val="0070C0"/>
                <w:sz w:val="32"/>
                <w:szCs w:val="32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color w:val="0070C0"/>
                <w:sz w:val="28"/>
                <w:szCs w:val="32"/>
                <w:lang w:eastAsia="pl-PL"/>
              </w:rPr>
              <w:t xml:space="preserve">                   </w:t>
            </w:r>
            <w:r w:rsidRPr="00684F8E">
              <w:rPr>
                <w:rFonts w:eastAsia="Times New Roman" w:cstheme="minorHAnsi"/>
                <w:b/>
                <w:bCs/>
                <w:color w:val="FFFFFF"/>
                <w:sz w:val="24"/>
                <w:lang w:eastAsia="pl-PL"/>
              </w:rPr>
              <w:t xml:space="preserve">Suma ubezpieczenia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9D0461" w:rsidRPr="00684F8E" w:rsidRDefault="009D0461" w:rsidP="00934E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D046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  <w:lang w:eastAsia="pl-PL"/>
              </w:rPr>
              <w:t>20 000 zł</w:t>
            </w:r>
          </w:p>
        </w:tc>
      </w:tr>
      <w:tr w:rsidR="009D0461" w:rsidRPr="0016626F" w:rsidTr="001615F7">
        <w:trPr>
          <w:trHeight w:hRule="exact" w:val="28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Śmierć w wyniku NW na terenie 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szkoły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40 000 zł</w:t>
            </w:r>
          </w:p>
        </w:tc>
      </w:tr>
      <w:tr w:rsidR="009D0461" w:rsidRPr="0016626F" w:rsidTr="001615F7">
        <w:trPr>
          <w:trHeight w:hRule="exact" w:val="374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Śmierć w wyniku NW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20 000 zł</w:t>
            </w:r>
          </w:p>
        </w:tc>
      </w:tr>
      <w:tr w:rsidR="009D0461" w:rsidRPr="0016626F" w:rsidTr="001615F7">
        <w:trPr>
          <w:trHeight w:hRule="exact" w:val="338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100% uszczerbku na zdrowiu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 xml:space="preserve"> 35 000 zł </w:t>
            </w:r>
          </w:p>
        </w:tc>
      </w:tr>
      <w:tr w:rsidR="009D0461" w:rsidRPr="0016626F" w:rsidTr="001615F7">
        <w:trPr>
          <w:trHeight w:hRule="exact" w:val="298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za 1% uszczerbku (1-25% uszczerbku)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200 zł</w:t>
            </w:r>
          </w:p>
        </w:tc>
      </w:tr>
      <w:tr w:rsidR="009D0461" w:rsidRPr="0016626F" w:rsidTr="001615F7">
        <w:trPr>
          <w:trHeight w:hRule="exact" w:val="416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2% 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 1% uszczerbku (powyżej 25% uszczerbku)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400 zł</w:t>
            </w:r>
          </w:p>
        </w:tc>
      </w:tr>
      <w:tr w:rsidR="009D0461" w:rsidRPr="0016626F" w:rsidTr="001615F7">
        <w:trPr>
          <w:trHeight w:hRule="exact" w:val="306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Koszty nabycia wyrobów medycznych wydawanych na zlecenie (</w:t>
            </w:r>
            <w:proofErr w:type="spellStart"/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ortezy</w:t>
            </w:r>
            <w:proofErr w:type="spellEnd"/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, protezy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itp.)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6 000 zł</w:t>
            </w:r>
          </w:p>
        </w:tc>
      </w:tr>
      <w:tr w:rsidR="009D0461" w:rsidRPr="0016626F" w:rsidTr="001615F7">
        <w:trPr>
          <w:trHeight w:hRule="exact" w:val="583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Koszty zakupu lub naprawy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okularów korekcyjnych,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aparatu słuchowego lub ortodontycznego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uszkodzonych w wyniku NW na terenie placówki oświatowej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300 zł</w:t>
            </w:r>
          </w:p>
        </w:tc>
      </w:tr>
      <w:tr w:rsidR="009D0461" w:rsidRPr="0016626F" w:rsidTr="001615F7">
        <w:trPr>
          <w:trHeight w:hRule="exact" w:val="34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Uszczerbek na zdrowiu w wyniku ataku 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padaczki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200 zł</w:t>
            </w:r>
          </w:p>
        </w:tc>
      </w:tr>
      <w:tr w:rsidR="009D0461" w:rsidRPr="0016626F" w:rsidTr="001615F7">
        <w:trPr>
          <w:trHeight w:hRule="exact" w:val="37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Zdiagnozowanie 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sepsy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 Ubezpieczonego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2 000 zł</w:t>
            </w:r>
          </w:p>
        </w:tc>
      </w:tr>
      <w:tr w:rsidR="009D0461" w:rsidRPr="0016626F" w:rsidTr="001615F7">
        <w:trPr>
          <w:trHeight w:hRule="exact" w:val="394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869F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Śmierć rodzica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opiekuna prawnego Ubezpieczonego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wyniku NW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3 000 zł</w:t>
            </w:r>
          </w:p>
        </w:tc>
      </w:tr>
      <w:tr w:rsidR="009D0461" w:rsidRPr="0016626F" w:rsidTr="001615F7">
        <w:trPr>
          <w:trHeight w:hRule="exact" w:val="31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AC2AC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Wstrząśnienie mózgu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wyniku NW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200 zł</w:t>
            </w:r>
          </w:p>
        </w:tc>
      </w:tr>
      <w:tr w:rsidR="009D0461" w:rsidRPr="0016626F" w:rsidTr="001615F7">
        <w:trPr>
          <w:trHeight w:hRule="exact" w:val="276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Pogryzienie przez 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psa lub kota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(bez pobytu w szpitalu)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200 zł</w:t>
            </w:r>
          </w:p>
        </w:tc>
      </w:tr>
      <w:tr w:rsidR="009D0461" w:rsidRPr="0016626F" w:rsidTr="001615F7">
        <w:trPr>
          <w:trHeight w:hRule="exact" w:val="318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61" w:rsidRPr="00684F8E" w:rsidRDefault="009D0461" w:rsidP="004869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Ukąszenia/użądlenia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400 zł</w:t>
            </w:r>
          </w:p>
        </w:tc>
      </w:tr>
      <w:tr w:rsidR="009D0461" w:rsidRPr="0016626F" w:rsidTr="001615F7">
        <w:trPr>
          <w:trHeight w:hRule="exact" w:val="362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Zdiagnozowanie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bąblowicy, toksoplazmozy,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wścieklizny, zapalenia opon mózgowo-rdzeniowych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1 000 zł</w:t>
            </w:r>
          </w:p>
        </w:tc>
      </w:tr>
      <w:tr w:rsidR="009D0461" w:rsidRPr="0016626F" w:rsidTr="001615F7">
        <w:trPr>
          <w:trHeight w:hRule="exact" w:val="446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61" w:rsidRPr="00684F8E" w:rsidRDefault="009D0461" w:rsidP="005B295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Zatrucie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pokarmowe, nagłe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zatrucie gazami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porażenie prądem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piorunem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400 zł</w:t>
            </w:r>
          </w:p>
        </w:tc>
      </w:tr>
      <w:tr w:rsidR="009D0461" w:rsidRPr="0016626F" w:rsidTr="001615F7">
        <w:trPr>
          <w:trHeight w:hRule="exact" w:val="318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 kosztów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pogrzebu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Ubezpieczonego (jeśli śmierć w wyniku NW)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3 000 zł</w:t>
            </w:r>
          </w:p>
        </w:tc>
      </w:tr>
      <w:tr w:rsidR="009D0461" w:rsidRPr="0016626F" w:rsidTr="001615F7">
        <w:trPr>
          <w:trHeight w:hRule="exact" w:val="386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Pomoc psychologa po NW i śmierci rodzica w wyniku NW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E0F22" w:rsidRDefault="009D0461">
            <w:pPr>
              <w:jc w:val="center"/>
              <w:rPr>
                <w:rFonts w:cstheme="minorHAnsi"/>
                <w:color w:val="000000"/>
              </w:rPr>
            </w:pPr>
            <w:r w:rsidRPr="006E0F22">
              <w:rPr>
                <w:rFonts w:cstheme="minorHAnsi"/>
                <w:color w:val="000000"/>
              </w:rPr>
              <w:t>300 zł</w:t>
            </w:r>
          </w:p>
        </w:tc>
      </w:tr>
      <w:tr w:rsidR="009D0461" w:rsidRPr="0016626F" w:rsidTr="001615F7">
        <w:trPr>
          <w:trHeight w:val="236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D0461" w:rsidRPr="00684F8E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0461" w:rsidRPr="0016626F" w:rsidTr="001615F7">
        <w:trPr>
          <w:trHeight w:val="284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Śmierć Ubezpieczonego </w:t>
            </w:r>
            <w:r w:rsidRPr="009D04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wyniku </w:t>
            </w:r>
            <w:r w:rsidRPr="009D04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Default="009D0461" w:rsidP="001410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000 zł</w:t>
            </w:r>
          </w:p>
        </w:tc>
      </w:tr>
      <w:tr w:rsidR="009D0461" w:rsidRPr="0016626F" w:rsidTr="001615F7">
        <w:trPr>
          <w:trHeight w:val="284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61" w:rsidRDefault="009D0461" w:rsidP="00D34C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Oparzenia i odmrożenia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Default="009D0461" w:rsidP="001410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000 zł</w:t>
            </w:r>
          </w:p>
        </w:tc>
      </w:tr>
      <w:tr w:rsidR="009D0461" w:rsidRPr="0016626F" w:rsidTr="001615F7">
        <w:trPr>
          <w:trHeight w:val="187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Pobyt w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szpitalu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wyniku NW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615F7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 xml:space="preserve">(wypłata od 1-go dnia),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tym </w:t>
            </w:r>
            <w:r w:rsidRPr="00955E35">
              <w:rPr>
                <w:rFonts w:eastAsia="Times New Roman" w:cstheme="minorHAnsi"/>
                <w:b/>
                <w:color w:val="00B050"/>
                <w:sz w:val="20"/>
                <w:szCs w:val="20"/>
                <w:lang w:eastAsia="pl-PL"/>
              </w:rPr>
              <w:t>OIOM</w:t>
            </w:r>
            <w:r>
              <w:rPr>
                <w:rFonts w:eastAsia="Times New Roman" w:cstheme="minorHAnsi"/>
                <w:b/>
                <w:color w:val="00B050"/>
                <w:sz w:val="20"/>
                <w:szCs w:val="20"/>
                <w:lang w:eastAsia="pl-PL"/>
              </w:rPr>
              <w:t>/OIT</w:t>
            </w:r>
          </w:p>
          <w:p w:rsidR="009D0461" w:rsidRPr="00675824" w:rsidRDefault="009D0461" w:rsidP="00D34C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7582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 1 do 10 dnia</w:t>
            </w:r>
          </w:p>
          <w:p w:rsidR="009D0461" w:rsidRPr="00675824" w:rsidRDefault="009D0461" w:rsidP="00D34C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58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od 11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dnia</w:t>
            </w:r>
            <w:r w:rsidRPr="006758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84F8E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9D0461" w:rsidRPr="001410F0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10</w:t>
            </w:r>
            <w:r w:rsidRPr="001410F0">
              <w:rPr>
                <w:rFonts w:eastAsia="Times New Roman" w:cstheme="minorHAnsi"/>
                <w:color w:val="000000" w:themeColor="text1"/>
                <w:szCs w:val="20"/>
                <w:lang w:eastAsia="pl-PL"/>
              </w:rPr>
              <w:t>0 zł/dzień</w:t>
            </w:r>
          </w:p>
          <w:p w:rsidR="009D0461" w:rsidRPr="001410F0" w:rsidRDefault="009D0461" w:rsidP="009D04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7030A0"/>
                <w:sz w:val="23"/>
                <w:szCs w:val="23"/>
                <w:lang w:eastAsia="pl-PL"/>
              </w:rPr>
              <w:t>150 zł</w:t>
            </w:r>
            <w:r w:rsidRPr="00EB7B39">
              <w:rPr>
                <w:rFonts w:eastAsia="Times New Roman" w:cstheme="minorHAnsi"/>
                <w:b/>
                <w:color w:val="7030A0"/>
                <w:sz w:val="23"/>
                <w:szCs w:val="23"/>
                <w:lang w:eastAsia="pl-PL"/>
              </w:rPr>
              <w:t>/dzień</w:t>
            </w:r>
          </w:p>
        </w:tc>
      </w:tr>
      <w:tr w:rsidR="009D0461" w:rsidRPr="0016626F" w:rsidTr="001615F7">
        <w:trPr>
          <w:trHeight w:val="304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Pobyt w szpitalu w wyniku </w:t>
            </w:r>
            <w:r w:rsidRPr="009D04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choroby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615F7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(wypłata od 2-go dnia)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tym </w:t>
            </w:r>
            <w:r w:rsidRPr="00955E35">
              <w:rPr>
                <w:rFonts w:eastAsia="Times New Roman" w:cstheme="minorHAnsi"/>
                <w:b/>
                <w:color w:val="00B050"/>
                <w:sz w:val="20"/>
                <w:szCs w:val="20"/>
                <w:lang w:eastAsia="pl-PL"/>
              </w:rPr>
              <w:t>OIOM</w:t>
            </w:r>
            <w:r>
              <w:rPr>
                <w:rFonts w:eastAsia="Times New Roman" w:cstheme="minorHAnsi"/>
                <w:b/>
                <w:color w:val="00B050"/>
                <w:sz w:val="20"/>
                <w:szCs w:val="20"/>
                <w:lang w:eastAsia="pl-PL"/>
              </w:rPr>
              <w:t>/OIT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84F8E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 / dzień</w:t>
            </w:r>
          </w:p>
        </w:tc>
      </w:tr>
      <w:tr w:rsidR="009D0461" w:rsidRPr="0016626F" w:rsidTr="001615F7">
        <w:trPr>
          <w:trHeight w:val="408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Poważne Choroby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(nowotwór złośliwy, paraliż, </w:t>
            </w:r>
            <w:proofErr w:type="spellStart"/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poliomyelitis</w:t>
            </w:r>
            <w:proofErr w:type="spellEnd"/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, niewydolność nerek, transplantacja głównych organów, utrata mowy, utrata słuchu, utrata wzroku, anemia </w:t>
            </w:r>
            <w:proofErr w:type="spellStart"/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aplastyczna</w:t>
            </w:r>
            <w:proofErr w:type="spellEnd"/>
            <w:r w:rsidRPr="00684F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, cukrzyca typu I, stwardnien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ie rozsiane, niewydolność serca)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84F8E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2 0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00 zł</w:t>
            </w:r>
          </w:p>
        </w:tc>
      </w:tr>
      <w:tr w:rsidR="009D0461" w:rsidRPr="0016626F" w:rsidTr="001615F7">
        <w:trPr>
          <w:trHeight w:val="373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Operacje </w:t>
            </w:r>
            <w:r w:rsidRPr="002C4E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wyniku NW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D0461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(zgodnie z tabelą nr 8)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5 000 zł</w:t>
            </w:r>
          </w:p>
        </w:tc>
      </w:tr>
      <w:tr w:rsidR="009D0461" w:rsidRPr="0016626F" w:rsidTr="001615F7">
        <w:trPr>
          <w:trHeight w:val="296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461" w:rsidRDefault="009D0461" w:rsidP="009D046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Operacje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wyniku choroby </w:t>
            </w:r>
            <w:r w:rsidRPr="009D0461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 xml:space="preserve">(zgodnie z tabelą nr </w:t>
            </w:r>
            <w:r w:rsidRPr="009D0461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9</w:t>
            </w:r>
            <w:r w:rsidRPr="009D0461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5 000 zł</w:t>
            </w:r>
          </w:p>
        </w:tc>
      </w:tr>
      <w:tr w:rsidR="009D0461" w:rsidRPr="0016626F" w:rsidTr="001615F7">
        <w:trPr>
          <w:trHeight w:val="30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615F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Koszty leczenia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wyniku NW, w tym:</w:t>
            </w:r>
          </w:p>
          <w:p w:rsidR="009D0461" w:rsidRDefault="009D0461" w:rsidP="00D34C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ehabilitacja</w:t>
            </w:r>
          </w:p>
          <w:p w:rsidR="009D0461" w:rsidRPr="009D0461" w:rsidRDefault="009D0461" w:rsidP="00D34CD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operacje plastyczne </w:t>
            </w:r>
            <w:r w:rsidRPr="009D0461">
              <w:rPr>
                <w:rFonts w:eastAsia="Times New Roman" w:cstheme="minorHAnsi"/>
                <w:bCs/>
                <w:color w:val="000000"/>
                <w:sz w:val="18"/>
                <w:szCs w:val="20"/>
                <w:lang w:eastAsia="pl-PL"/>
              </w:rPr>
              <w:t>(do sumy ubezpieczenia kosztów leczenia)</w:t>
            </w:r>
          </w:p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leki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C72613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2 0</w:t>
            </w:r>
            <w:r w:rsidRPr="00C7261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00 zł</w:t>
            </w:r>
          </w:p>
          <w:p w:rsidR="009D0461" w:rsidRPr="00C72613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7261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1 500 zł</w:t>
            </w:r>
          </w:p>
          <w:p w:rsidR="009D0461" w:rsidRPr="00C72613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7261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500 zł</w:t>
            </w:r>
          </w:p>
        </w:tc>
      </w:tr>
      <w:tr w:rsidR="009D0461" w:rsidRPr="0016626F" w:rsidTr="001615F7">
        <w:trPr>
          <w:trHeight w:val="30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61" w:rsidRPr="00684F8E" w:rsidRDefault="009D0461" w:rsidP="005159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Zdiagnozowanie wrodzonej</w:t>
            </w:r>
            <w:r w:rsidRPr="00684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wady serca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84F8E" w:rsidRDefault="009D0461" w:rsidP="005159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1 000 zł</w:t>
            </w:r>
          </w:p>
        </w:tc>
      </w:tr>
      <w:tr w:rsidR="009D0461" w:rsidRPr="0016626F" w:rsidTr="001615F7">
        <w:trPr>
          <w:trHeight w:val="296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Koszty leczenia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stomatologicznego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84F8E" w:rsidRDefault="009D0461" w:rsidP="001410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2 0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00 zł</w:t>
            </w:r>
          </w:p>
        </w:tc>
      </w:tr>
      <w:tr w:rsidR="009D0461" w:rsidRPr="0016626F" w:rsidTr="001615F7">
        <w:trPr>
          <w:trHeight w:val="166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461" w:rsidRPr="00684F8E" w:rsidRDefault="009D0461" w:rsidP="001410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„Bólowe”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uciążliwe leczenie </w:t>
            </w:r>
            <w:r w:rsidRPr="00BB3C9E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(7 dni niezdolności do nauki po NW)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84F8E" w:rsidRDefault="009D0461" w:rsidP="002C4E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 zł</w:t>
            </w:r>
          </w:p>
        </w:tc>
      </w:tr>
      <w:tr w:rsidR="009D0461" w:rsidRPr="0016626F" w:rsidTr="001615F7">
        <w:trPr>
          <w:trHeight w:val="304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Assistance –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korepetycje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pomoc medyczna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84F8E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5 000 zł</w:t>
            </w:r>
          </w:p>
        </w:tc>
      </w:tr>
      <w:tr w:rsidR="009D0461" w:rsidRPr="0016626F" w:rsidTr="001615F7">
        <w:trPr>
          <w:trHeight w:val="252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Pakiet 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KLESZCZ 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rozpoznanie</w:t>
            </w: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boreliozy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84F8E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1 500 zł</w:t>
            </w:r>
          </w:p>
        </w:tc>
      </w:tr>
      <w:tr w:rsidR="001615F7" w:rsidRPr="0016626F" w:rsidTr="001615F7">
        <w:trPr>
          <w:trHeight w:val="252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5F7" w:rsidRPr="00684F8E" w:rsidRDefault="001615F7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Opieka nad dzieckiem przebywającym w szpitalu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F7" w:rsidRDefault="001615F7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 zł/dzień</w:t>
            </w:r>
          </w:p>
        </w:tc>
      </w:tr>
      <w:tr w:rsidR="009D0461" w:rsidRPr="0016626F" w:rsidTr="001615F7">
        <w:trPr>
          <w:trHeight w:val="300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Hejt Stop</w:t>
            </w:r>
            <w:r w:rsidRPr="00684F8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(pomoc psychologiczna, informatyczna i prawna)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84F8E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5 000 zł</w:t>
            </w:r>
          </w:p>
        </w:tc>
      </w:tr>
      <w:tr w:rsidR="009D0461" w:rsidRPr="0016626F" w:rsidTr="001615F7">
        <w:trPr>
          <w:trHeight w:val="356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461" w:rsidRPr="00684F8E" w:rsidRDefault="009D0461" w:rsidP="00D34CD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Wyczynowe uprawianie sportu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684F8E" w:rsidRDefault="009D0461" w:rsidP="00F976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sz w:val="20"/>
                <w:szCs w:val="20"/>
                <w:lang w:eastAsia="pl-PL"/>
              </w:rPr>
            </w:pPr>
            <w:r w:rsidRPr="00684F8E">
              <w:rPr>
                <w:rFonts w:eastAsia="Times New Roman" w:cstheme="minorHAnsi"/>
                <w:b/>
                <w:color w:val="00B050"/>
                <w:sz w:val="20"/>
                <w:szCs w:val="20"/>
                <w:lang w:eastAsia="pl-PL"/>
              </w:rPr>
              <w:t>TAK</w:t>
            </w:r>
          </w:p>
        </w:tc>
      </w:tr>
      <w:tr w:rsidR="009D0461" w:rsidRPr="0016626F" w:rsidTr="001615F7">
        <w:trPr>
          <w:trHeight w:val="282"/>
        </w:trPr>
        <w:tc>
          <w:tcPr>
            <w:tcW w:w="8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61" w:rsidRPr="00AE063F" w:rsidRDefault="009D0461" w:rsidP="00D34C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32"/>
                <w:lang w:eastAsia="pl-PL"/>
              </w:rPr>
            </w:pPr>
            <w:r w:rsidRPr="00AE063F">
              <w:rPr>
                <w:rFonts w:eastAsia="Times New Roman" w:cstheme="minorHAnsi"/>
                <w:b/>
                <w:bCs/>
                <w:color w:val="FF0000"/>
                <w:sz w:val="28"/>
                <w:szCs w:val="32"/>
                <w:lang w:eastAsia="pl-PL"/>
              </w:rPr>
              <w:t>ROCZNA SKŁADKA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AE063F" w:rsidRDefault="001615F7" w:rsidP="00E017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8"/>
                <w:szCs w:val="32"/>
                <w:lang w:eastAsia="pl-PL"/>
              </w:rPr>
              <w:t>6</w:t>
            </w:r>
            <w:r w:rsidR="009D0461">
              <w:rPr>
                <w:rFonts w:eastAsia="Times New Roman" w:cstheme="minorHAnsi"/>
                <w:b/>
                <w:bCs/>
                <w:color w:val="FF0000"/>
                <w:sz w:val="28"/>
                <w:szCs w:val="32"/>
                <w:lang w:eastAsia="pl-PL"/>
              </w:rPr>
              <w:t>0</w:t>
            </w:r>
            <w:r w:rsidR="009D0461" w:rsidRPr="00AE063F">
              <w:rPr>
                <w:rFonts w:eastAsia="Times New Roman" w:cstheme="minorHAnsi"/>
                <w:b/>
                <w:bCs/>
                <w:color w:val="FF0000"/>
                <w:sz w:val="28"/>
                <w:szCs w:val="32"/>
                <w:lang w:eastAsia="pl-PL"/>
              </w:rPr>
              <w:t xml:space="preserve"> zł</w:t>
            </w:r>
          </w:p>
        </w:tc>
      </w:tr>
    </w:tbl>
    <w:p w:rsidR="003B4C6F" w:rsidRPr="001615F7" w:rsidRDefault="00E13676" w:rsidP="00FF298D">
      <w:pPr>
        <w:pStyle w:val="Stopka"/>
        <w:rPr>
          <w:sz w:val="14"/>
          <w:szCs w:val="14"/>
        </w:rPr>
      </w:pPr>
      <w:r w:rsidRPr="003B4C6F">
        <w:rPr>
          <w:noProof/>
          <w:sz w:val="12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8B276" wp14:editId="6A333E78">
                <wp:simplePos x="0" y="0"/>
                <wp:positionH relativeFrom="column">
                  <wp:posOffset>5166360</wp:posOffset>
                </wp:positionH>
                <wp:positionV relativeFrom="paragraph">
                  <wp:posOffset>27305</wp:posOffset>
                </wp:positionV>
                <wp:extent cx="1524000" cy="617220"/>
                <wp:effectExtent l="0" t="0" r="19050" b="1143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342" w:rsidRPr="004E2342" w:rsidRDefault="004E2342" w:rsidP="004E234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E2342">
                              <w:rPr>
                                <w:sz w:val="18"/>
                              </w:rPr>
                              <w:t>Osoba do kontaktu:</w:t>
                            </w:r>
                          </w:p>
                          <w:p w:rsidR="00E13676" w:rsidRDefault="00E13676" w:rsidP="004E234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13676" w:rsidRPr="00E13676" w:rsidRDefault="00E13676" w:rsidP="004E234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06.8pt;margin-top:2.15pt;width:120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" fillcolor="white [3201]" strokeweight=".5pt">
                <v:textbox>
                  <w:txbxContent>
                    <w:p w:rsidR="004E2342" w:rsidRPr="004E2342" w:rsidRDefault="004E2342" w:rsidP="004E2342">
                      <w:pPr>
                        <w:spacing w:after="0"/>
                        <w:rPr>
                          <w:sz w:val="18"/>
                        </w:rPr>
                      </w:pPr>
                      <w:r w:rsidRPr="004E2342">
                        <w:rPr>
                          <w:sz w:val="18"/>
                        </w:rPr>
                        <w:t>Osoba do kontaktu:</w:t>
                      </w:r>
                    </w:p>
                    <w:p w:rsidR="00E13676" w:rsidRDefault="00E13676" w:rsidP="004E2342">
                      <w:pPr>
                        <w:spacing w:after="0"/>
                        <w:rPr>
                          <w:sz w:val="18"/>
                        </w:rPr>
                      </w:pPr>
                      <w:bookmarkStart w:id="1" w:name="_GoBack"/>
                      <w:bookmarkEnd w:id="1"/>
                    </w:p>
                    <w:p w:rsidR="00E13676" w:rsidRPr="00E13676" w:rsidRDefault="00E13676" w:rsidP="004E2342">
                      <w:pPr>
                        <w:spacing w:after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98D" w:rsidRPr="003B4C6F">
        <w:rPr>
          <w:sz w:val="12"/>
          <w:szCs w:val="14"/>
        </w:rPr>
        <w:t xml:space="preserve">Oferta przygotowana przez Przedstawicielstwo Generalne w Kielcach na podstawie Ogólnych Warunków Ubezpieczenia </w:t>
      </w:r>
      <w:proofErr w:type="spellStart"/>
      <w:r w:rsidR="00FF298D" w:rsidRPr="003B4C6F">
        <w:rPr>
          <w:sz w:val="12"/>
          <w:szCs w:val="14"/>
        </w:rPr>
        <w:t>Edu</w:t>
      </w:r>
      <w:proofErr w:type="spellEnd"/>
      <w:r w:rsidR="00FF298D" w:rsidRPr="003B4C6F">
        <w:rPr>
          <w:sz w:val="12"/>
          <w:szCs w:val="14"/>
        </w:rPr>
        <w:t xml:space="preserve"> Plus zatwierdzonych uchwałą</w:t>
      </w:r>
    </w:p>
    <w:p w:rsidR="003B4C6F" w:rsidRPr="003B4C6F" w:rsidRDefault="00FF298D" w:rsidP="00FF298D">
      <w:pPr>
        <w:pStyle w:val="Stopka"/>
        <w:rPr>
          <w:sz w:val="12"/>
          <w:szCs w:val="14"/>
        </w:rPr>
      </w:pPr>
      <w:r w:rsidRPr="003B4C6F">
        <w:rPr>
          <w:sz w:val="12"/>
          <w:szCs w:val="14"/>
        </w:rPr>
        <w:t xml:space="preserve"> nr </w:t>
      </w:r>
      <w:r w:rsidR="005B2958" w:rsidRPr="003B4C6F">
        <w:rPr>
          <w:sz w:val="12"/>
          <w:szCs w:val="14"/>
        </w:rPr>
        <w:t>01/18/04/2023</w:t>
      </w:r>
      <w:r w:rsidRPr="003B4C6F">
        <w:rPr>
          <w:sz w:val="12"/>
          <w:szCs w:val="14"/>
        </w:rPr>
        <w:t xml:space="preserve"> Zarządu InterRisk TU S.A. </w:t>
      </w:r>
      <w:proofErr w:type="spellStart"/>
      <w:r w:rsidRPr="003B4C6F">
        <w:rPr>
          <w:sz w:val="12"/>
          <w:szCs w:val="14"/>
        </w:rPr>
        <w:t>Vienna</w:t>
      </w:r>
      <w:proofErr w:type="spellEnd"/>
      <w:r w:rsidRPr="003B4C6F">
        <w:rPr>
          <w:sz w:val="12"/>
          <w:szCs w:val="14"/>
        </w:rPr>
        <w:t xml:space="preserve"> </w:t>
      </w:r>
      <w:proofErr w:type="spellStart"/>
      <w:r w:rsidRPr="003B4C6F">
        <w:rPr>
          <w:sz w:val="12"/>
          <w:szCs w:val="14"/>
        </w:rPr>
        <w:t>Insurance</w:t>
      </w:r>
      <w:proofErr w:type="spellEnd"/>
      <w:r w:rsidRPr="003B4C6F">
        <w:rPr>
          <w:sz w:val="12"/>
          <w:szCs w:val="14"/>
        </w:rPr>
        <w:t xml:space="preserve"> </w:t>
      </w:r>
      <w:proofErr w:type="spellStart"/>
      <w:r w:rsidRPr="003B4C6F">
        <w:rPr>
          <w:sz w:val="12"/>
          <w:szCs w:val="14"/>
        </w:rPr>
        <w:t>Group</w:t>
      </w:r>
      <w:proofErr w:type="spellEnd"/>
      <w:r w:rsidRPr="003B4C6F">
        <w:rPr>
          <w:sz w:val="12"/>
          <w:szCs w:val="14"/>
        </w:rPr>
        <w:t xml:space="preserve"> z dnia </w:t>
      </w:r>
      <w:r w:rsidR="005B2958" w:rsidRPr="003B4C6F">
        <w:rPr>
          <w:sz w:val="12"/>
          <w:szCs w:val="14"/>
        </w:rPr>
        <w:t>18.04.2023</w:t>
      </w:r>
      <w:r w:rsidRPr="003B4C6F">
        <w:rPr>
          <w:sz w:val="12"/>
          <w:szCs w:val="14"/>
        </w:rPr>
        <w:t xml:space="preserve"> roku, zawierających wyłączenia i </w:t>
      </w:r>
      <w:r w:rsidR="003B4C6F" w:rsidRPr="003B4C6F">
        <w:rPr>
          <w:sz w:val="12"/>
          <w:szCs w:val="14"/>
        </w:rPr>
        <w:t>ograniczenia odpowiedzialności,</w:t>
      </w:r>
    </w:p>
    <w:p w:rsidR="00AE063F" w:rsidRPr="003B4C6F" w:rsidRDefault="00FF298D" w:rsidP="00FF298D">
      <w:pPr>
        <w:pStyle w:val="Stopka"/>
        <w:rPr>
          <w:color w:val="00B050"/>
          <w:sz w:val="12"/>
          <w:szCs w:val="14"/>
        </w:rPr>
      </w:pPr>
      <w:r w:rsidRPr="003B4C6F">
        <w:rPr>
          <w:sz w:val="12"/>
          <w:szCs w:val="14"/>
        </w:rPr>
        <w:t xml:space="preserve">dostępnych na stronie </w:t>
      </w:r>
      <w:hyperlink r:id="rId8" w:history="1">
        <w:r w:rsidRPr="003B4C6F">
          <w:rPr>
            <w:rStyle w:val="Hipercze"/>
            <w:sz w:val="12"/>
            <w:szCs w:val="14"/>
          </w:rPr>
          <w:t>www.interrisk.pl</w:t>
        </w:r>
      </w:hyperlink>
      <w:r w:rsidRPr="003B4C6F">
        <w:rPr>
          <w:sz w:val="12"/>
          <w:szCs w:val="14"/>
        </w:rPr>
        <w:t xml:space="preserve">. </w:t>
      </w:r>
      <w:r w:rsidRPr="003B4C6F">
        <w:rPr>
          <w:color w:val="00B050"/>
          <w:sz w:val="12"/>
          <w:szCs w:val="14"/>
        </w:rPr>
        <w:t>(</w:t>
      </w:r>
      <w:r w:rsidR="001615F7">
        <w:rPr>
          <w:color w:val="00B050"/>
          <w:sz w:val="12"/>
          <w:szCs w:val="14"/>
        </w:rPr>
        <w:t>3</w:t>
      </w:r>
      <w:r w:rsidRPr="003B4C6F">
        <w:rPr>
          <w:color w:val="00B050"/>
          <w:sz w:val="12"/>
          <w:szCs w:val="14"/>
        </w:rPr>
        <w:t>)</w:t>
      </w:r>
    </w:p>
    <w:p w:rsidR="00DB1565" w:rsidRPr="003B4C6F" w:rsidRDefault="00AE063F" w:rsidP="00AE063F">
      <w:pPr>
        <w:rPr>
          <w:sz w:val="12"/>
          <w:szCs w:val="14"/>
        </w:rPr>
      </w:pPr>
      <w:r w:rsidRPr="003B4C6F">
        <w:rPr>
          <w:sz w:val="12"/>
          <w:szCs w:val="14"/>
        </w:rPr>
        <w:t xml:space="preserve">InterRisk Towarzystwo Ubezpieczeń S.A. </w:t>
      </w:r>
      <w:proofErr w:type="spellStart"/>
      <w:r w:rsidRPr="003B4C6F">
        <w:rPr>
          <w:sz w:val="12"/>
          <w:szCs w:val="14"/>
        </w:rPr>
        <w:t>Vienna</w:t>
      </w:r>
      <w:proofErr w:type="spellEnd"/>
      <w:r w:rsidRPr="003B4C6F">
        <w:rPr>
          <w:sz w:val="12"/>
          <w:szCs w:val="14"/>
        </w:rPr>
        <w:t xml:space="preserve"> </w:t>
      </w:r>
      <w:proofErr w:type="spellStart"/>
      <w:r w:rsidRPr="003B4C6F">
        <w:rPr>
          <w:sz w:val="12"/>
          <w:szCs w:val="14"/>
        </w:rPr>
        <w:t>Insurance</w:t>
      </w:r>
      <w:proofErr w:type="spellEnd"/>
      <w:r w:rsidRPr="003B4C6F">
        <w:rPr>
          <w:sz w:val="12"/>
          <w:szCs w:val="14"/>
        </w:rPr>
        <w:t xml:space="preserve"> </w:t>
      </w:r>
      <w:proofErr w:type="spellStart"/>
      <w:r w:rsidRPr="003B4C6F">
        <w:rPr>
          <w:sz w:val="12"/>
          <w:szCs w:val="14"/>
        </w:rPr>
        <w:t>Group</w:t>
      </w:r>
      <w:proofErr w:type="spellEnd"/>
      <w:r w:rsidRPr="003B4C6F">
        <w:rPr>
          <w:sz w:val="12"/>
          <w:szCs w:val="14"/>
        </w:rPr>
        <w:t xml:space="preserve"> z siedzibą w Warszawie przy ul. St. Noakowskiego 22, wpisana do rejestru przedsiębiorców</w:t>
      </w:r>
      <w:r w:rsidR="003B4C6F" w:rsidRPr="003B4C6F">
        <w:rPr>
          <w:sz w:val="12"/>
          <w:szCs w:val="14"/>
        </w:rPr>
        <w:br/>
      </w:r>
      <w:r w:rsidRPr="003B4C6F">
        <w:rPr>
          <w:sz w:val="12"/>
          <w:szCs w:val="14"/>
        </w:rPr>
        <w:t xml:space="preserve">Krajowego Rejestru Sądowego prowadzonego przez Sąd Rejonowy dla m.st. Warszawy w Warszawie, XII Wydział Gospodarczy Krajowego Rejestru </w:t>
      </w:r>
      <w:r w:rsidR="003B4C6F">
        <w:rPr>
          <w:sz w:val="12"/>
          <w:szCs w:val="14"/>
        </w:rPr>
        <w:t xml:space="preserve"> </w:t>
      </w:r>
      <w:r w:rsidRPr="003B4C6F">
        <w:rPr>
          <w:sz w:val="12"/>
          <w:szCs w:val="14"/>
        </w:rPr>
        <w:t xml:space="preserve">Sądowego pod </w:t>
      </w:r>
      <w:r w:rsidR="003B4C6F">
        <w:rPr>
          <w:sz w:val="12"/>
          <w:szCs w:val="14"/>
        </w:rPr>
        <w:t xml:space="preserve">                                            </w:t>
      </w:r>
      <w:r w:rsidRPr="003B4C6F">
        <w:rPr>
          <w:sz w:val="12"/>
          <w:szCs w:val="14"/>
        </w:rPr>
        <w:t xml:space="preserve">nr KRS 0000054136, NIP 526-00-38-806, o kapitale zakładowym w kwocie 137.640.100,00 PLN (opłacony w całości), prowadząca działalność </w:t>
      </w:r>
      <w:r w:rsidR="003B4C6F" w:rsidRPr="003B4C6F">
        <w:rPr>
          <w:sz w:val="12"/>
          <w:szCs w:val="14"/>
        </w:rPr>
        <w:br/>
      </w:r>
      <w:r w:rsidRPr="003B4C6F">
        <w:rPr>
          <w:sz w:val="12"/>
          <w:szCs w:val="14"/>
        </w:rPr>
        <w:t xml:space="preserve">ubezpieczeniową i reasekuracyjną w oparciu o zezwolenie Ministra Finansów DU/905/A/KP/93 z 5 listopada 1993 r. </w:t>
      </w:r>
    </w:p>
    <w:sectPr w:rsidR="00DB1565" w:rsidRPr="003B4C6F" w:rsidSect="00B74E40">
      <w:pgSz w:w="11906" w:h="16838"/>
      <w:pgMar w:top="720" w:right="720" w:bottom="426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93BB3"/>
    <w:multiLevelType w:val="hybridMultilevel"/>
    <w:tmpl w:val="25EC2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13"/>
    <w:rsid w:val="000104C4"/>
    <w:rsid w:val="00025CE0"/>
    <w:rsid w:val="00030E06"/>
    <w:rsid w:val="00052D46"/>
    <w:rsid w:val="0007739C"/>
    <w:rsid w:val="000820A9"/>
    <w:rsid w:val="0009353C"/>
    <w:rsid w:val="000A2184"/>
    <w:rsid w:val="000A474C"/>
    <w:rsid w:val="000A5AC6"/>
    <w:rsid w:val="000D3CEF"/>
    <w:rsid w:val="000F0C13"/>
    <w:rsid w:val="00106EF6"/>
    <w:rsid w:val="00114205"/>
    <w:rsid w:val="00130029"/>
    <w:rsid w:val="001410F0"/>
    <w:rsid w:val="001615F7"/>
    <w:rsid w:val="0016626F"/>
    <w:rsid w:val="001753D2"/>
    <w:rsid w:val="00190C2B"/>
    <w:rsid w:val="001915D2"/>
    <w:rsid w:val="001B10D9"/>
    <w:rsid w:val="001C25C0"/>
    <w:rsid w:val="00213DD7"/>
    <w:rsid w:val="00216DD1"/>
    <w:rsid w:val="00220366"/>
    <w:rsid w:val="002440C2"/>
    <w:rsid w:val="00252825"/>
    <w:rsid w:val="002548FD"/>
    <w:rsid w:val="00255DD9"/>
    <w:rsid w:val="0027400D"/>
    <w:rsid w:val="002A64EA"/>
    <w:rsid w:val="002A6EA1"/>
    <w:rsid w:val="002B4091"/>
    <w:rsid w:val="002B71C5"/>
    <w:rsid w:val="002C4EB0"/>
    <w:rsid w:val="002C7AAB"/>
    <w:rsid w:val="00302348"/>
    <w:rsid w:val="00302FF0"/>
    <w:rsid w:val="00324120"/>
    <w:rsid w:val="0032604B"/>
    <w:rsid w:val="00327EC7"/>
    <w:rsid w:val="00344DAA"/>
    <w:rsid w:val="003915FC"/>
    <w:rsid w:val="00391B41"/>
    <w:rsid w:val="003B4C6F"/>
    <w:rsid w:val="003C2E35"/>
    <w:rsid w:val="003D735D"/>
    <w:rsid w:val="003F03E5"/>
    <w:rsid w:val="00404847"/>
    <w:rsid w:val="00406433"/>
    <w:rsid w:val="004216FE"/>
    <w:rsid w:val="00456906"/>
    <w:rsid w:val="00466283"/>
    <w:rsid w:val="004722F7"/>
    <w:rsid w:val="004746A9"/>
    <w:rsid w:val="004869FF"/>
    <w:rsid w:val="00492849"/>
    <w:rsid w:val="00492A3B"/>
    <w:rsid w:val="004B1235"/>
    <w:rsid w:val="004D1216"/>
    <w:rsid w:val="004D65CC"/>
    <w:rsid w:val="004E2342"/>
    <w:rsid w:val="004F313C"/>
    <w:rsid w:val="00513731"/>
    <w:rsid w:val="00514109"/>
    <w:rsid w:val="005434FB"/>
    <w:rsid w:val="005525F1"/>
    <w:rsid w:val="0057432F"/>
    <w:rsid w:val="00587BB1"/>
    <w:rsid w:val="005B2958"/>
    <w:rsid w:val="005D3DDD"/>
    <w:rsid w:val="005E2362"/>
    <w:rsid w:val="00633F52"/>
    <w:rsid w:val="0064057B"/>
    <w:rsid w:val="00655236"/>
    <w:rsid w:val="0066326A"/>
    <w:rsid w:val="0067567B"/>
    <w:rsid w:val="00675824"/>
    <w:rsid w:val="00683A04"/>
    <w:rsid w:val="00684F8E"/>
    <w:rsid w:val="0069747B"/>
    <w:rsid w:val="006A15CB"/>
    <w:rsid w:val="006A7B85"/>
    <w:rsid w:val="006B330D"/>
    <w:rsid w:val="006B6606"/>
    <w:rsid w:val="006E0F22"/>
    <w:rsid w:val="00700015"/>
    <w:rsid w:val="00703404"/>
    <w:rsid w:val="00706DBB"/>
    <w:rsid w:val="007072C8"/>
    <w:rsid w:val="00751052"/>
    <w:rsid w:val="007530F5"/>
    <w:rsid w:val="00765D96"/>
    <w:rsid w:val="00766AF2"/>
    <w:rsid w:val="00793E19"/>
    <w:rsid w:val="007C4D37"/>
    <w:rsid w:val="007D1E9E"/>
    <w:rsid w:val="007E3FE2"/>
    <w:rsid w:val="00807CBB"/>
    <w:rsid w:val="008177DE"/>
    <w:rsid w:val="00822E87"/>
    <w:rsid w:val="008635C0"/>
    <w:rsid w:val="00865C15"/>
    <w:rsid w:val="008666A0"/>
    <w:rsid w:val="008709BB"/>
    <w:rsid w:val="00877B55"/>
    <w:rsid w:val="00880D4E"/>
    <w:rsid w:val="008A2EE4"/>
    <w:rsid w:val="008A4AD6"/>
    <w:rsid w:val="008C06C6"/>
    <w:rsid w:val="008C4EDC"/>
    <w:rsid w:val="008C6249"/>
    <w:rsid w:val="008F6055"/>
    <w:rsid w:val="0091648E"/>
    <w:rsid w:val="00934ECB"/>
    <w:rsid w:val="0095118F"/>
    <w:rsid w:val="00955E35"/>
    <w:rsid w:val="0096613D"/>
    <w:rsid w:val="00986A81"/>
    <w:rsid w:val="0099257F"/>
    <w:rsid w:val="009B00A8"/>
    <w:rsid w:val="009D0461"/>
    <w:rsid w:val="009D738A"/>
    <w:rsid w:val="009E0CCE"/>
    <w:rsid w:val="009F5CDF"/>
    <w:rsid w:val="009F65AE"/>
    <w:rsid w:val="009F697A"/>
    <w:rsid w:val="009F77C7"/>
    <w:rsid w:val="00A0212A"/>
    <w:rsid w:val="00A03F01"/>
    <w:rsid w:val="00A219BF"/>
    <w:rsid w:val="00A21C8C"/>
    <w:rsid w:val="00A268BC"/>
    <w:rsid w:val="00A42202"/>
    <w:rsid w:val="00A45B70"/>
    <w:rsid w:val="00A45CDA"/>
    <w:rsid w:val="00A52501"/>
    <w:rsid w:val="00A5459A"/>
    <w:rsid w:val="00A77AD4"/>
    <w:rsid w:val="00A8418D"/>
    <w:rsid w:val="00A90AB9"/>
    <w:rsid w:val="00A92D75"/>
    <w:rsid w:val="00AA273C"/>
    <w:rsid w:val="00AA7E6E"/>
    <w:rsid w:val="00AB2B12"/>
    <w:rsid w:val="00AB7960"/>
    <w:rsid w:val="00AC2ACD"/>
    <w:rsid w:val="00AD0B59"/>
    <w:rsid w:val="00AD1C74"/>
    <w:rsid w:val="00AD24BA"/>
    <w:rsid w:val="00AE063F"/>
    <w:rsid w:val="00B05E49"/>
    <w:rsid w:val="00B13612"/>
    <w:rsid w:val="00B14331"/>
    <w:rsid w:val="00B209EE"/>
    <w:rsid w:val="00B3362F"/>
    <w:rsid w:val="00B34026"/>
    <w:rsid w:val="00B46A1C"/>
    <w:rsid w:val="00B74E40"/>
    <w:rsid w:val="00B914FD"/>
    <w:rsid w:val="00BB3C9E"/>
    <w:rsid w:val="00BD11E4"/>
    <w:rsid w:val="00C04A03"/>
    <w:rsid w:val="00C07F3E"/>
    <w:rsid w:val="00C20E4D"/>
    <w:rsid w:val="00C27B6B"/>
    <w:rsid w:val="00C42EF1"/>
    <w:rsid w:val="00C55402"/>
    <w:rsid w:val="00C55F9C"/>
    <w:rsid w:val="00C62FB6"/>
    <w:rsid w:val="00C71475"/>
    <w:rsid w:val="00C71E61"/>
    <w:rsid w:val="00C72613"/>
    <w:rsid w:val="00C82F08"/>
    <w:rsid w:val="00C9013D"/>
    <w:rsid w:val="00CB4A27"/>
    <w:rsid w:val="00CC05A8"/>
    <w:rsid w:val="00CD0991"/>
    <w:rsid w:val="00CD4109"/>
    <w:rsid w:val="00CE5DBC"/>
    <w:rsid w:val="00CF5B53"/>
    <w:rsid w:val="00D02B39"/>
    <w:rsid w:val="00D038D6"/>
    <w:rsid w:val="00D20C2A"/>
    <w:rsid w:val="00D30289"/>
    <w:rsid w:val="00D97228"/>
    <w:rsid w:val="00DB1565"/>
    <w:rsid w:val="00DB6BD9"/>
    <w:rsid w:val="00DC48C6"/>
    <w:rsid w:val="00DD11B4"/>
    <w:rsid w:val="00E0171C"/>
    <w:rsid w:val="00E13676"/>
    <w:rsid w:val="00E428E1"/>
    <w:rsid w:val="00E43B3F"/>
    <w:rsid w:val="00E52D66"/>
    <w:rsid w:val="00E54EF4"/>
    <w:rsid w:val="00E56C98"/>
    <w:rsid w:val="00E72CF1"/>
    <w:rsid w:val="00EA7029"/>
    <w:rsid w:val="00EB7B39"/>
    <w:rsid w:val="00ED4F9D"/>
    <w:rsid w:val="00F45CF4"/>
    <w:rsid w:val="00F5636B"/>
    <w:rsid w:val="00FA5D53"/>
    <w:rsid w:val="00FA607B"/>
    <w:rsid w:val="00FC5BB5"/>
    <w:rsid w:val="00FD4E79"/>
    <w:rsid w:val="00FE4A85"/>
    <w:rsid w:val="00FF298D"/>
    <w:rsid w:val="00FF5ED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F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B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65"/>
  </w:style>
  <w:style w:type="paragraph" w:styleId="Akapitzlist">
    <w:name w:val="List Paragraph"/>
    <w:basedOn w:val="Normalny"/>
    <w:uiPriority w:val="34"/>
    <w:qFormat/>
    <w:rsid w:val="00C62F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4F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F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B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65"/>
  </w:style>
  <w:style w:type="paragraph" w:styleId="Akapitzlist">
    <w:name w:val="List Paragraph"/>
    <w:basedOn w:val="Normalny"/>
    <w:uiPriority w:val="34"/>
    <w:qFormat/>
    <w:rsid w:val="00C62F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4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689C2-DC69-4987-A694-A8E16ACE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Kosinska</dc:creator>
  <cp:lastModifiedBy>Monika</cp:lastModifiedBy>
  <cp:revision>9</cp:revision>
  <cp:lastPrinted>2023-06-27T11:26:00Z</cp:lastPrinted>
  <dcterms:created xsi:type="dcterms:W3CDTF">2023-06-27T08:19:00Z</dcterms:created>
  <dcterms:modified xsi:type="dcterms:W3CDTF">2023-08-28T07:27:00Z</dcterms:modified>
</cp:coreProperties>
</file>